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3"/>
        <w:spacing w:lineRule="auto" w:line="240" w:before="0" w:after="0"/>
        <w:rPr>
          <w:color w:val="000000"/>
          <w:sz w:val="24"/>
          <w:szCs w:val="24"/>
        </w:rPr>
      </w:pPr>
      <w:bookmarkStart w:id="0" w:name="_Toc31886382"/>
      <w:bookmarkStart w:id="1" w:name="_Toc464231944"/>
      <w:r>
        <w:rPr/>
        <w:t xml:space="preserve">Allegato </w:t>
      </w:r>
      <w:r>
        <w:rPr>
          <w:rFonts w:eastAsia="游ゴシック Light" w:cs="" w:cstheme="majorBidi" w:eastAsiaTheme="majorEastAsia"/>
          <w:color w:val="1F4D78" w:themeColor="accent1" w:themeShade="7f"/>
          <w:kern w:val="0"/>
          <w:sz w:val="24"/>
          <w:szCs w:val="24"/>
          <w:lang w:val="it-IT" w:eastAsia="en-US" w:bidi="ar-SA"/>
        </w:rPr>
        <w:t>4</w:t>
      </w:r>
      <w:r>
        <w:rPr/>
        <w:t xml:space="preserve"> - Modello per la richiesta di anticipazione</w:t>
      </w:r>
      <w:bookmarkEnd w:id="0"/>
      <w:bookmarkEnd w:id="1"/>
      <w:r>
        <w:rPr/>
        <w:t xml:space="preserve"> 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993" w:hanging="993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OGGETTO: </w:t>
      </w:r>
      <w:r>
        <w:rPr>
          <w:rFonts w:eastAsia="Calibri"/>
          <w:sz w:val="24"/>
          <w:szCs w:val="24"/>
        </w:rPr>
        <w:t>[</w:t>
      </w:r>
      <w:r>
        <w:rPr>
          <w:rFonts w:eastAsia="Calibri"/>
          <w:i/>
          <w:color w:val="FF0000"/>
          <w:sz w:val="24"/>
          <w:szCs w:val="24"/>
        </w:rPr>
        <w:t>titolo Operazione</w:t>
      </w:r>
      <w:r>
        <w:rPr>
          <w:rFonts w:eastAsia="Calibri"/>
          <w:sz w:val="24"/>
          <w:szCs w:val="24"/>
        </w:rPr>
        <w:t xml:space="preserve">] – progetto a valere sull’Azione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it-IT" w:eastAsia="en-US" w:bidi="ar-SA"/>
        </w:rPr>
        <w:t>10.7.1</w:t>
      </w:r>
      <w:r>
        <w:rPr>
          <w:rFonts w:eastAsia="Calibri"/>
          <w:sz w:val="24"/>
          <w:szCs w:val="24"/>
        </w:rPr>
        <w:t xml:space="preserve"> del PO FESR 2014-2020 </w:t>
        <w:br/>
        <w:t>CUP ___</w:t>
        <w:br/>
        <w:t>Codice Caronte ___</w:t>
        <w:br/>
        <w:t>Richies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it-IT" w:eastAsia="en-US" w:bidi="ar-SA"/>
        </w:rPr>
        <w:t xml:space="preserve">ta </w:t>
      </w:r>
      <w:r>
        <w:rPr>
          <w:rFonts w:eastAsia="Calibri" w:cs="" w:cstheme="minorBidi" w:eastAsiaTheme="minorHAnsi"/>
          <w:i w:val="false"/>
          <w:iCs w:val="false"/>
          <w:color w:val="auto"/>
          <w:kern w:val="0"/>
          <w:sz w:val="24"/>
          <w:szCs w:val="24"/>
          <w:lang w:val="it-IT" w:eastAsia="en-US" w:bidi="ar-SA"/>
        </w:rPr>
        <w:t>prima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it-IT" w:eastAsia="en-US" w:bidi="ar-SA"/>
        </w:rPr>
        <w:t xml:space="preserve"> tranche antic</w:t>
      </w:r>
      <w:r>
        <w:rPr>
          <w:rFonts w:eastAsia="Calibri"/>
          <w:sz w:val="24"/>
          <w:szCs w:val="24"/>
        </w:rPr>
        <w:t>ipazione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Il/La sottoscritto/a ……………………. nato/a a ……………………… (….) il…………… CF ………………….. Tel ……………. fax ……………… e-mail ………………….., in qualità di legale rappresentante del Beneficiario ammesso a contributo con Decreto di [</w:t>
      </w:r>
      <w:r>
        <w:rPr>
          <w:rFonts w:eastAsia="Calibri"/>
          <w:i/>
          <w:color w:val="FF0000"/>
          <w:sz w:val="24"/>
          <w:szCs w:val="24"/>
        </w:rPr>
        <w:t>finanziamento</w:t>
      </w:r>
      <w:r>
        <w:rPr>
          <w:rFonts w:eastAsia="Calibri"/>
          <w:sz w:val="24"/>
          <w:szCs w:val="24"/>
        </w:rPr>
        <w:t>] [</w:t>
      </w:r>
      <w:r>
        <w:rPr>
          <w:rFonts w:eastAsia="Calibri"/>
          <w:i/>
          <w:color w:val="FF0000"/>
          <w:sz w:val="24"/>
          <w:szCs w:val="24"/>
        </w:rPr>
        <w:t>quantificazione definitiva del finanziamento</w:t>
      </w:r>
      <w:r>
        <w:rPr>
          <w:rFonts w:eastAsia="Calibri"/>
          <w:sz w:val="24"/>
          <w:szCs w:val="24"/>
        </w:rPr>
        <w:t>] n. ___ del ___</w:t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CHIEDE</w:t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l’erogazione della </w:t>
      </w:r>
      <w:r>
        <w:rPr>
          <w:rFonts w:eastAsia="Calibri" w:cs="" w:cstheme="minorBidi" w:eastAsiaTheme="minorHAnsi"/>
          <w:i w:val="false"/>
          <w:iCs w:val="false"/>
          <w:color w:val="auto"/>
          <w:kern w:val="0"/>
          <w:sz w:val="24"/>
          <w:szCs w:val="24"/>
          <w:lang w:val="it-IT" w:eastAsia="en-US" w:bidi="ar-SA"/>
        </w:rPr>
        <w:t>prima</w:t>
      </w:r>
      <w:r>
        <w:rPr>
          <w:rFonts w:cs="Arial"/>
          <w:iCs/>
          <w:sz w:val="24"/>
          <w:szCs w:val="24"/>
        </w:rPr>
        <w:t xml:space="preserve"> tranche del contributo finanziario a titolo di anticipazione pari a Euro ___, corrispondente al [</w:t>
      </w:r>
      <w:r>
        <w:rPr>
          <w:rFonts w:cs="Arial"/>
          <w:i/>
          <w:iCs/>
          <w:color w:val="FF0000"/>
          <w:sz w:val="24"/>
          <w:szCs w:val="24"/>
        </w:rPr>
        <w:t>___%</w:t>
      </w:r>
      <w:r>
        <w:rPr>
          <w:rFonts w:cs="Arial"/>
          <w:iCs/>
          <w:sz w:val="24"/>
          <w:szCs w:val="24"/>
        </w:rPr>
        <w:t>] del contributo finanziario concesso con il Decreto di [</w:t>
      </w:r>
      <w:r>
        <w:rPr>
          <w:rFonts w:cs="Arial"/>
          <w:i/>
          <w:iCs/>
          <w:color w:val="FF0000"/>
          <w:sz w:val="24"/>
          <w:szCs w:val="24"/>
        </w:rPr>
        <w:t>finanziamento</w:t>
      </w:r>
      <w:r>
        <w:rPr>
          <w:rFonts w:cs="Arial"/>
          <w:iCs/>
          <w:sz w:val="24"/>
          <w:szCs w:val="24"/>
        </w:rPr>
        <w:t>] [</w:t>
      </w:r>
      <w:r>
        <w:rPr>
          <w:rFonts w:cs="Arial"/>
          <w:i/>
          <w:iCs/>
          <w:color w:val="FF0000"/>
          <w:sz w:val="24"/>
          <w:szCs w:val="24"/>
        </w:rPr>
        <w:t>quantificazione definitiva del finanziamento</w:t>
      </w:r>
      <w:r>
        <w:rPr>
          <w:rFonts w:cs="Arial"/>
          <w:iCs/>
          <w:sz w:val="24"/>
          <w:szCs w:val="24"/>
        </w:rPr>
        <w:t>] n. ___ del ___.</w:t>
      </w:r>
    </w:p>
    <w:p>
      <w:pPr>
        <w:pStyle w:val="Normal"/>
        <w:spacing w:lineRule="auto" w:line="240" w:before="0" w:after="0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Tale somma dovrà essere accreditata sul c/c ___ </w:t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ALLEGA</w:t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Fideiussione bancaria o polizza assicurativa conforme a quanto previsto nell’Avviso [</w:t>
      </w:r>
      <w:r>
        <w:rPr>
          <w:i/>
          <w:color w:val="FF0000"/>
          <w:sz w:val="24"/>
          <w:szCs w:val="24"/>
        </w:rPr>
        <w:t xml:space="preserve">in ipotesi di richiesta della prima tranche dell’anticipazione o di richiesta solo della seconda tranche dell’anticipazione e </w:t>
      </w:r>
      <w:r>
        <w:rPr>
          <w:rFonts w:cs="Arial"/>
          <w:i/>
          <w:iCs/>
          <w:color w:val="FF0000"/>
          <w:sz w:val="24"/>
          <w:szCs w:val="24"/>
        </w:rPr>
        <w:t>solo nel caso in cui il beneficiario non sia una pubblica amministrazione</w:t>
      </w:r>
      <w:r>
        <w:rPr>
          <w:rFonts w:cs="Arial"/>
          <w:iCs/>
          <w:sz w:val="24"/>
          <w:szCs w:val="24"/>
        </w:rPr>
        <w:t>]</w:t>
      </w:r>
    </w:p>
    <w:p>
      <w:pPr>
        <w:pStyle w:val="Normal"/>
        <w:ind w:left="720" w:right="72" w:hanging="0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8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In caso di anticipazione da erogarsi a seguito dell’aggiudicazione dei lavori: 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714" w:hanging="35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Copia dell’atto di approvazione del progetto di livello esecutivo </w:t>
      </w:r>
      <w:r>
        <w:rPr>
          <w:rFonts w:cs="Calibri"/>
          <w:i/>
          <w:sz w:val="24"/>
          <w:szCs w:val="24"/>
        </w:rPr>
        <w:t>(se non già trasmesso all’atto di una prima richiesta di anticipazione)</w:t>
      </w:r>
      <w:r>
        <w:rPr>
          <w:rFonts w:cs="Calibri"/>
          <w:sz w:val="24"/>
          <w:szCs w:val="24"/>
        </w:rPr>
        <w:t xml:space="preserve"> 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ind w:left="714" w:hanging="35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Copia del provvedimento di approvazione dell’aggiudicazione relativa alla procedura di evidenza pubblica per lavori, predisposto ai sensi dell’art. 33 del D. Lgs. 50/2016 e s.m.i.;</w:t>
      </w:r>
    </w:p>
    <w:p>
      <w:pPr>
        <w:pStyle w:val="Normal"/>
        <w:spacing w:before="0" w:after="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DICHIARA </w:t>
      </w:r>
    </w:p>
    <w:p>
      <w:pPr>
        <w:pStyle w:val="ListParagraph"/>
        <w:numPr>
          <w:ilvl w:val="0"/>
          <w:numId w:val="3"/>
        </w:numPr>
        <w:spacing w:lineRule="auto" w:line="240" w:before="0" w:after="80"/>
        <w:ind w:left="714" w:hanging="357"/>
        <w:contextualSpacing/>
        <w:jc w:val="both"/>
        <w:rPr>
          <w:rFonts w:cs="Calibri"/>
          <w:sz w:val="24"/>
          <w:szCs w:val="24"/>
        </w:rPr>
      </w:pPr>
      <w:r>
        <w:rPr>
          <w:rFonts w:eastAsia="Calibri" w:cs="Calibri" w:eastAsiaTheme="minorHAnsi"/>
          <w:color w:val="auto"/>
          <w:kern w:val="0"/>
          <w:sz w:val="24"/>
          <w:szCs w:val="24"/>
          <w:lang w:val="it-IT" w:eastAsia="en-US" w:bidi="ar-SA"/>
        </w:rPr>
        <w:t>che sono stati rispettati tutti i regolamenti e le norme UE applicabili, tra cui quelle riguardanti gli obblighi in materia di concorrenza, aiuti di Stato, informazione e pubblicità, tutela dell’ambiente e pari opportunità;</w:t>
      </w:r>
    </w:p>
    <w:p>
      <w:pPr>
        <w:pStyle w:val="ListParagraph"/>
        <w:numPr>
          <w:ilvl w:val="0"/>
          <w:numId w:val="3"/>
        </w:numPr>
        <w:spacing w:lineRule="auto" w:line="240" w:before="0" w:after="80"/>
        <w:ind w:left="714" w:hanging="357"/>
        <w:contextualSpacing/>
        <w:jc w:val="both"/>
        <w:rPr>
          <w:rFonts w:cs="Calibri"/>
          <w:sz w:val="24"/>
          <w:szCs w:val="24"/>
        </w:rPr>
      </w:pPr>
      <w:r>
        <w:rPr>
          <w:rFonts w:eastAsia="Calibri" w:cs="Calibri" w:eastAsiaTheme="minorHAnsi"/>
          <w:color w:val="auto"/>
          <w:kern w:val="0"/>
          <w:sz w:val="24"/>
          <w:szCs w:val="24"/>
          <w:lang w:val="it-IT" w:eastAsia="en-US" w:bidi="ar-SA"/>
        </w:rPr>
        <w:t>che ogni adempiment</w:t>
      </w:r>
      <w:r>
        <w:rPr>
          <w:rFonts w:cs="Calibri"/>
          <w:sz w:val="24"/>
          <w:szCs w:val="24"/>
        </w:rPr>
        <w:t>o procedurale finalizzato all’attuazione dell’operazione in oggetto è stato effettuato in ottemperanza al quadro normativo tracciato dal D. Lgs. 50/2016 e s.m.i.;</w:t>
      </w:r>
    </w:p>
    <w:p>
      <w:pPr>
        <w:pStyle w:val="ListParagraph"/>
        <w:numPr>
          <w:ilvl w:val="0"/>
          <w:numId w:val="3"/>
        </w:numPr>
        <w:spacing w:lineRule="auto" w:line="240" w:before="0" w:after="80"/>
        <w:ind w:left="714" w:hanging="35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 sono state adempiute tutte le prescrizioni di legge applicabili di rilevanza regionale e nazionale;</w:t>
      </w:r>
    </w:p>
    <w:p>
      <w:pPr>
        <w:pStyle w:val="ListParagraph"/>
        <w:numPr>
          <w:ilvl w:val="0"/>
          <w:numId w:val="3"/>
        </w:numPr>
        <w:spacing w:lineRule="auto" w:line="240" w:before="0" w:after="80"/>
        <w:ind w:left="714" w:hanging="35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 sull’operazione non sono stati ottenuti né richiesti ulteriori rimborsi, contributi ed integrazioni di altri soggetti, pubblici o privati, nazionali, regionali, provinciali e/o comunitari (ovvero sono stati ottenuti o richiesti quali e in quale misura e su quali spese);</w:t>
      </w:r>
    </w:p>
    <w:p>
      <w:pPr>
        <w:pStyle w:val="ListParagraph"/>
        <w:numPr>
          <w:ilvl w:val="0"/>
          <w:numId w:val="3"/>
        </w:numPr>
        <w:spacing w:lineRule="auto" w:line="240" w:before="0" w:after="80"/>
        <w:ind w:left="714" w:hanging="35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 sono stati trasmessi alla Regione Siciliana i dati di monitoraggio economico, finanziario, fisico e procedurale e le informazioni relative alle varie fasi di realizzazione dell'Intervento nelle modalità e nei tempi definiti dalla Regione.</w:t>
      </w:r>
    </w:p>
    <w:p>
      <w:pPr>
        <w:pStyle w:val="Normal"/>
        <w:spacing w:before="240" w:after="240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COMUNICA 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 tutta la documentazione relativa al progetto è ubicata presso ______________________ e che il soggetto addetto a tale conservazione è __________________________ .</w:t>
      </w:r>
    </w:p>
    <w:p>
      <w:pPr>
        <w:pStyle w:val="Normal"/>
        <w:spacing w:before="240" w:after="240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SOTTOSCRIZIONE DEL LEGALE RAPPRESENTANTE</w:t>
      </w:r>
    </w:p>
    <w:p>
      <w:pPr>
        <w:pStyle w:val="Normal"/>
        <w:tabs>
          <w:tab w:val="clear" w:pos="708"/>
          <w:tab w:val="left" w:pos="375" w:leader="none"/>
        </w:tabs>
        <w:spacing w:lineRule="atLeast" w:line="340"/>
        <w:ind w:left="15" w:hanging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 sottoscritto dichiara 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>
      <w:pPr>
        <w:pStyle w:val="Normal"/>
        <w:spacing w:lineRule="auto" w:line="240" w:before="0" w:after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lang w:eastAsia="it-IT"/>
        </w:rPr>
        <w:t>Luogo, data</w:t>
        <w:tab/>
        <w:tab/>
        <w:tab/>
        <w:tab/>
        <w:tab/>
        <w:tab/>
        <w:tab/>
        <w:tab/>
        <w:tab/>
        <w:t xml:space="preserve">Firma digitale </w:t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134" w:right="1134" w:header="708" w:top="1417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47"/>
      <w:gridCol w:w="2609"/>
      <w:gridCol w:w="2412"/>
      <w:gridCol w:w="2063"/>
    </w:tblGrid>
    <w:tr>
      <w:trPr>
        <w:trHeight w:val="993" w:hRule="atLeast"/>
        <w:cantSplit w:val="true"/>
      </w:trPr>
      <w:tc>
        <w:tcPr>
          <w:tcW w:w="254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922655" cy="601345"/>
                <wp:effectExtent l="0" t="0" r="0" b="0"/>
                <wp:docPr id="1" name="Immagine 1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52145" cy="762000"/>
                <wp:effectExtent l="0" t="0" r="0" b="0"/>
                <wp:docPr id="2" name="Immagine 2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609600" cy="652145"/>
                <wp:effectExtent l="0" t="0" r="0" b="0"/>
                <wp:docPr id="3" name="Immagine 3" descr="regione sici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regione sici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3" w:type="dxa"/>
          <w:tcBorders>
            <w:top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lang w:eastAsia="it-IT"/>
            </w:rPr>
          </w:pPr>
          <w:r>
            <w:rPr>
              <w:lang w:eastAsia="it-IT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31115</wp:posOffset>
                </wp:positionH>
                <wp:positionV relativeFrom="paragraph">
                  <wp:posOffset>102870</wp:posOffset>
                </wp:positionV>
                <wp:extent cx="1101090" cy="514350"/>
                <wp:effectExtent l="0" t="0" r="0" b="0"/>
                <wp:wrapNone/>
                <wp:docPr id="4" name="Immagine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9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true"/>
      </w:trPr>
      <w:tc>
        <w:tcPr>
          <w:tcW w:w="2547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UNIONE EUROPEA</w:t>
            <w:br/>
            <w:t>FESR</w:t>
          </w:r>
        </w:p>
      </w:tc>
      <w:tc>
        <w:tcPr>
          <w:tcW w:w="2609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REPUBBLICA ITALIANA</w:t>
          </w:r>
        </w:p>
      </w:tc>
      <w:tc>
        <w:tcPr>
          <w:tcW w:w="2412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 xml:space="preserve">REGIONE </w:t>
            <w:br/>
            <w:t>SICILIANA</w:t>
          </w:r>
        </w:p>
      </w:tc>
      <w:tc>
        <w:tcPr>
          <w:tcW w:w="2063" w:type="dxa"/>
          <w:tcBorders>
            <w:bottom w:val="single" w:sz="4" w:space="0" w:color="000000"/>
          </w:tcBorders>
          <w:shd w:fill="auto" w:val="clear"/>
        </w:tcPr>
        <w:p>
          <w:pPr>
            <w:pStyle w:val="Normal"/>
            <w:spacing w:before="0" w:after="0"/>
            <w:jc w:val="center"/>
            <w:rPr>
              <w:b/>
              <w:b/>
            </w:rPr>
          </w:pPr>
          <w:r>
            <w:rPr>
              <w:b/>
            </w:rPr>
            <w:t>PO FESR SICILIA</w:t>
            <w:br/>
            <w:t>2014-2020</w:t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zCs w:val="10"/>
        <w:vanish w:val="false"/>
        <w:rFonts w:cs="Calibri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pPr>
      <w:keepNext w:val="true"/>
      <w:keepLines/>
      <w:spacing w:lineRule="auto" w:line="240" w:before="240" w:after="0"/>
      <w:outlineLvl w:val="0"/>
    </w:pPr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itolo2">
    <w:name w:val="Heading 2"/>
    <w:basedOn w:val="Normal"/>
    <w:next w:val="Normal"/>
    <w:link w:val="Titolo2Carattere"/>
    <w:uiPriority w:val="99"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9"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unhideWhenUsed/>
    <w:qFormat/>
    <w:pPr>
      <w:keepNext w:val="true"/>
      <w:keepLines/>
      <w:spacing w:before="40" w:after="0"/>
      <w:outlineLvl w:val="3"/>
    </w:pPr>
    <w:rPr>
      <w:rFonts w:ascii="Calibri Light" w:hAnsi="Calibri Light" w:eastAsia="游ゴシック Light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unhideWhenUsed/>
    <w:qFormat/>
    <w:pPr>
      <w:keepNext w:val="true"/>
      <w:keepLines/>
      <w:spacing w:before="40" w:after="0"/>
      <w:outlineLvl w:val="4"/>
    </w:pPr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unhideWhenUsed/>
    <w:qFormat/>
    <w:pPr>
      <w:keepNext w:val="true"/>
      <w:keepLines/>
      <w:spacing w:before="40" w:after="0"/>
      <w:outlineLvl w:val="5"/>
    </w:pPr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unhideWhenUsed/>
    <w:qFormat/>
    <w:pPr>
      <w:keepNext w:val="true"/>
      <w:keepLines/>
      <w:spacing w:before="40" w:after="0"/>
      <w:outlineLvl w:val="6"/>
    </w:pPr>
    <w:rPr>
      <w:rFonts w:ascii="Calibri Light" w:hAnsi="Calibri Light" w:eastAsia="游ゴシック Light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Pr/>
  </w:style>
  <w:style w:type="character" w:styleId="CollegamentoInternet">
    <w:name w:val="Collegamento Internet"/>
    <w:basedOn w:val="DefaultParagraphFont"/>
    <w:uiPriority w:val="99"/>
    <w:unhideWhenUsed/>
    <w:rPr>
      <w:color w:val="0563C1" w:themeColor="hyperlink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Pr>
      <w:vertAlign w:val="superscript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itolo2Carattere" w:customStyle="1">
    <w:name w:val="Titolo 2 Carattere"/>
    <w:basedOn w:val="DefaultParagraphFont"/>
    <w:link w:val="Titolo2"/>
    <w:uiPriority w:val="99"/>
    <w:qFormat/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9"/>
    <w:qFormat/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MappadocumentoCarattere" w:customStyle="1">
    <w:name w:val="Mappa documento Carattere"/>
    <w:basedOn w:val="DefaultParagraphFont"/>
    <w:link w:val="Mappadocumento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Pr>
      <w:b/>
      <w:bCs/>
      <w:sz w:val="20"/>
      <w:szCs w:val="20"/>
    </w:rPr>
  </w:style>
  <w:style w:type="character" w:styleId="ParagrafoelencoCarattere" w:customStyle="1">
    <w:name w:val="Paragrafo elenco Carattere"/>
    <w:basedOn w:val="DefaultParagraphFont"/>
    <w:link w:val="Paragrafoelenco"/>
    <w:uiPriority w:val="34"/>
    <w:qFormat/>
    <w:rPr/>
  </w:style>
  <w:style w:type="character" w:styleId="CorpotestoCarattere" w:customStyle="1">
    <w:name w:val="Corpo testo Carattere"/>
    <w:basedOn w:val="DefaultParagraphFont"/>
    <w:link w:val="Corpotesto"/>
    <w:uiPriority w:val="99"/>
    <w:qFormat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Titolo4Carattere" w:customStyle="1">
    <w:name w:val="Titolo 4 Carattere"/>
    <w:basedOn w:val="DefaultParagraphFont"/>
    <w:link w:val="Titolo4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color w:val="2E74B5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</w:rPr>
  </w:style>
  <w:style w:type="character" w:styleId="Titolo7Carattere" w:customStyle="1">
    <w:name w:val="Titolo 7 Carattere"/>
    <w:basedOn w:val="DefaultParagraphFont"/>
    <w:link w:val="Titolo7"/>
    <w:uiPriority w:val="9"/>
    <w:qFormat/>
    <w:rPr>
      <w:rFonts w:ascii="Calibri Light" w:hAnsi="Calibri Light" w:eastAsia="游ゴシック Light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ListParagraphChar" w:customStyle="1">
    <w:name w:val="List Paragraph Char"/>
    <w:link w:val="Paragrafoelenco1"/>
    <w:uiPriority w:val="1"/>
    <w:qFormat/>
    <w:locked/>
    <w:rsid w:val="003e7243"/>
    <w:rPr>
      <w:rFonts w:ascii="Calibri" w:hAnsi="Calibri" w:eastAsia="Times New Roman" w:cs="Times New Roman"/>
      <w:sz w:val="24"/>
      <w:szCs w:val="24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ParagrafoelencoCarattere"/>
    <w:uiPriority w:val="1"/>
    <w:qFormat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unhideWhenUsed/>
    <w:qFormat/>
    <w:pPr>
      <w:spacing w:lineRule="auto" w:line="240" w:before="0" w:after="0"/>
    </w:pPr>
    <w:rPr>
      <w:sz w:val="20"/>
      <w:szCs w:val="20"/>
    </w:rPr>
  </w:style>
  <w:style w:type="paragraph" w:styleId="DocumentMap">
    <w:name w:val="Document Map"/>
    <w:basedOn w:val="Normal"/>
    <w:link w:val="MappadocumentoCarattere"/>
    <w:uiPriority w:val="99"/>
    <w:semiHidden/>
    <w:unhideWhenUsed/>
    <w:qFormat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pPr/>
    <w:rPr>
      <w:b/>
      <w:bCs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spacing w:lineRule="auto" w:line="240" w:before="0" w:after="0"/>
      <w:ind w:left="240" w:hanging="240"/>
    </w:pPr>
    <w:rPr>
      <w:rFonts w:ascii="Calibri" w:hAnsi="Calibri" w:eastAsia="Calibri" w:cs="Times New Roman"/>
      <w:sz w:val="24"/>
      <w:szCs w:val="24"/>
    </w:rPr>
  </w:style>
  <w:style w:type="paragraph" w:styleId="Indexheading">
    <w:name w:val="index heading"/>
    <w:basedOn w:val="Normal"/>
    <w:next w:val="Normal"/>
    <w:uiPriority w:val="99"/>
    <w:semiHidden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dice1">
    <w:name w:val="TOC 1"/>
    <w:basedOn w:val="Normal"/>
    <w:next w:val="Normal"/>
    <w:autoRedefine/>
    <w:uiPriority w:val="39"/>
    <w:unhideWhenUsed/>
    <w:pPr>
      <w:tabs>
        <w:tab w:val="clear" w:pos="708"/>
        <w:tab w:val="right" w:pos="9628" w:leader="dot"/>
      </w:tabs>
      <w:spacing w:before="120" w:after="0"/>
    </w:pPr>
    <w:rPr>
      <w:b/>
      <w:bCs/>
      <w:sz w:val="24"/>
      <w:szCs w:val="24"/>
    </w:rPr>
  </w:style>
  <w:style w:type="paragraph" w:styleId="Indice2">
    <w:name w:val="TOC 2"/>
    <w:basedOn w:val="Normal"/>
    <w:next w:val="Normal"/>
    <w:autoRedefine/>
    <w:uiPriority w:val="39"/>
    <w:unhideWhenUsed/>
    <w:rsid w:val="00a11d72"/>
    <w:pPr>
      <w:tabs>
        <w:tab w:val="clear" w:pos="708"/>
        <w:tab w:val="left" w:pos="660" w:leader="none"/>
        <w:tab w:val="right" w:pos="9628" w:leader="dot"/>
      </w:tabs>
      <w:spacing w:before="0" w:after="0"/>
      <w:ind w:left="220" w:hanging="0"/>
    </w:pPr>
    <w:rPr>
      <w:b/>
      <w:bCs/>
    </w:rPr>
  </w:style>
  <w:style w:type="paragraph" w:styleId="Indice3">
    <w:name w:val="TOC 3"/>
    <w:basedOn w:val="Normal"/>
    <w:next w:val="Normal"/>
    <w:autoRedefine/>
    <w:uiPriority w:val="39"/>
    <w:unhideWhenUsed/>
    <w:pPr>
      <w:spacing w:before="0" w:after="0"/>
      <w:ind w:left="440" w:hanging="0"/>
    </w:pPr>
    <w:rPr/>
  </w:style>
  <w:style w:type="paragraph" w:styleId="Indice4">
    <w:name w:val="TOC 4"/>
    <w:basedOn w:val="Normal"/>
    <w:next w:val="Normal"/>
    <w:autoRedefine/>
    <w:uiPriority w:val="39"/>
    <w:unhideWhenUsed/>
    <w:pPr>
      <w:spacing w:before="0" w:after="0"/>
      <w:ind w:left="660" w:hanging="0"/>
    </w:pPr>
    <w:rPr>
      <w:sz w:val="20"/>
      <w:szCs w:val="20"/>
    </w:rPr>
  </w:style>
  <w:style w:type="paragraph" w:styleId="Indice5">
    <w:name w:val="TOC 5"/>
    <w:basedOn w:val="Normal"/>
    <w:next w:val="Normal"/>
    <w:autoRedefine/>
    <w:uiPriority w:val="39"/>
    <w:unhideWhenUsed/>
    <w:pPr>
      <w:spacing w:before="0" w:after="0"/>
      <w:ind w:left="880" w:hanging="0"/>
    </w:pPr>
    <w:rPr>
      <w:sz w:val="20"/>
      <w:szCs w:val="20"/>
    </w:rPr>
  </w:style>
  <w:style w:type="paragraph" w:styleId="Indice6">
    <w:name w:val="TOC 6"/>
    <w:basedOn w:val="Normal"/>
    <w:next w:val="Normal"/>
    <w:autoRedefine/>
    <w:uiPriority w:val="39"/>
    <w:unhideWhenUsed/>
    <w:pPr>
      <w:spacing w:before="0" w:after="0"/>
      <w:ind w:left="1100" w:hanging="0"/>
    </w:pPr>
    <w:rPr>
      <w:sz w:val="20"/>
      <w:szCs w:val="20"/>
    </w:rPr>
  </w:style>
  <w:style w:type="paragraph" w:styleId="Indice7">
    <w:name w:val="TOC 7"/>
    <w:basedOn w:val="Normal"/>
    <w:next w:val="Normal"/>
    <w:autoRedefine/>
    <w:uiPriority w:val="39"/>
    <w:unhideWhenUsed/>
    <w:pPr>
      <w:spacing w:before="0" w:after="0"/>
      <w:ind w:left="1320" w:hanging="0"/>
    </w:pPr>
    <w:rPr>
      <w:sz w:val="20"/>
      <w:szCs w:val="20"/>
    </w:rPr>
  </w:style>
  <w:style w:type="paragraph" w:styleId="Indice8">
    <w:name w:val="TOC 8"/>
    <w:basedOn w:val="Normal"/>
    <w:next w:val="Normal"/>
    <w:autoRedefine/>
    <w:uiPriority w:val="39"/>
    <w:unhideWhenUsed/>
    <w:pPr>
      <w:spacing w:before="0" w:after="0"/>
      <w:ind w:left="1540" w:hanging="0"/>
    </w:pPr>
    <w:rPr>
      <w:sz w:val="20"/>
      <w:szCs w:val="20"/>
    </w:rPr>
  </w:style>
  <w:style w:type="paragraph" w:styleId="Indice9">
    <w:name w:val="TOC 9"/>
    <w:basedOn w:val="Normal"/>
    <w:next w:val="Normal"/>
    <w:autoRedefine/>
    <w:uiPriority w:val="39"/>
    <w:unhideWhenUsed/>
    <w:pPr>
      <w:spacing w:before="0" w:after="0"/>
      <w:ind w:left="1760" w:hanging="0"/>
    </w:pPr>
    <w:rPr>
      <w:sz w:val="20"/>
      <w:szCs w:val="20"/>
    </w:rPr>
  </w:style>
  <w:style w:type="paragraph" w:styleId="Paragrafoelenco1" w:customStyle="1">
    <w:name w:val="Paragrafo elenco1"/>
    <w:basedOn w:val="Normal"/>
    <w:link w:val="ListParagraphChar"/>
    <w:uiPriority w:val="1"/>
    <w:qFormat/>
    <w:rsid w:val="003e7243"/>
    <w:pPr>
      <w:spacing w:lineRule="auto" w:line="240" w:before="0" w:after="0"/>
      <w:ind w:left="720" w:hanging="0"/>
    </w:pPr>
    <w:rPr>
      <w:rFonts w:ascii="Calibri" w:hAnsi="Calibri" w:eastAsia="Times New Roman" w:cs="Times New Roman"/>
      <w:sz w:val="24"/>
      <w:szCs w:val="24"/>
    </w:rPr>
  </w:style>
  <w:style w:type="paragraph" w:styleId="Default" w:customStyle="1">
    <w:name w:val="Default"/>
    <w:qFormat/>
    <w:rsid w:val="00d33a0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pPr>
      <w:spacing w:after="0" w:line="240" w:lineRule="auto"/>
    </w:pPr>
    <w:rPr>
      <w:lang w:eastAsia="it-I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A81E-3D78-451F-8E91-88C8F413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LibreOffice/6.3.4.2$Windows_X86_64 LibreOffice_project/60da17e045e08f1793c57c00ba83cdfce946d0aa</Application>
  <Pages>2</Pages>
  <Words>460</Words>
  <Characters>2774</Characters>
  <CharactersWithSpaces>3217</CharactersWithSpaces>
  <Paragraphs>29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2020-03-31T08:44:00Z</dcterms:created>
  <dc:creator>Vincenzo Veneziano</dc:creator>
  <dc:description/>
  <dc:language>it-IT</dc:language>
  <cp:lastModifiedBy/>
  <cp:lastPrinted>2017-03-08T17:20:00Z</cp:lastPrinted>
  <dcterms:modified xsi:type="dcterms:W3CDTF">2021-12-28T16:42:36Z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